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趣味项目说明</w:t>
      </w:r>
    </w:p>
    <w:p>
      <w:pPr>
        <w:jc w:val="left"/>
        <w:rPr>
          <w:rFonts w:hint="eastAsia" w:ascii="仿宋_GB2312" w:hAnsi="仿宋_GB2312" w:eastAsia="仿宋_GB2312" w:cs="仿宋_GB2312"/>
          <w:b/>
          <w:bCs/>
          <w:i w:val="0"/>
          <w:caps w:val="0"/>
          <w:color w:val="auto"/>
          <w:spacing w:val="0"/>
          <w:sz w:val="28"/>
          <w:szCs w:val="28"/>
          <w:u w:val="single"/>
          <w:shd w:val="clear" w:fill="FFFFFF"/>
          <w:lang w:val="en-US" w:eastAsia="zh-CN"/>
        </w:rPr>
      </w:pPr>
      <w:r>
        <w:rPr>
          <w:rFonts w:hint="eastAsia" w:ascii="仿宋_GB2312" w:hAnsi="仿宋_GB2312" w:eastAsia="仿宋_GB2312" w:cs="仿宋_GB2312"/>
          <w:b/>
          <w:bCs/>
          <w:i w:val="0"/>
          <w:caps w:val="0"/>
          <w:color w:val="auto"/>
          <w:spacing w:val="0"/>
          <w:sz w:val="28"/>
          <w:szCs w:val="28"/>
          <w:u w:val="single"/>
          <w:shd w:val="clear" w:fill="FFFFFF"/>
          <w:lang w:val="en-US" w:eastAsia="zh-CN"/>
        </w:rPr>
        <w:t>袋鼠跳</w:t>
      </w:r>
    </w:p>
    <w:p>
      <w:pPr>
        <w:ind w:firstLine="560" w:firstLineChars="200"/>
        <w:jc w:val="left"/>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auto"/>
          <w:spacing w:val="0"/>
          <w:sz w:val="28"/>
          <w:szCs w:val="28"/>
          <w:shd w:val="clear" w:fill="FFFFFF"/>
        </w:rPr>
        <w:t>袋鼠跳是一种游戏项目，同时也是一种新型游乐项目。是一项能够锻炼团队合作能力及协调能力和身体的比较受大众欢迎的</w:t>
      </w:r>
      <w:r>
        <w:rPr>
          <w:rFonts w:hint="eastAsia" w:ascii="仿宋_GB2312" w:hAnsi="仿宋_GB2312" w:eastAsia="仿宋_GB2312" w:cs="仿宋_GB2312"/>
          <w:i w:val="0"/>
          <w:caps w:val="0"/>
          <w:color w:val="auto"/>
          <w:spacing w:val="0"/>
          <w:sz w:val="28"/>
          <w:szCs w:val="28"/>
          <w:u w:val="none"/>
          <w:shd w:val="clear" w:fill="FFFFFF"/>
        </w:rPr>
        <w:fldChar w:fldCharType="begin"/>
      </w:r>
      <w:r>
        <w:rPr>
          <w:rFonts w:hint="eastAsia" w:ascii="仿宋_GB2312" w:hAnsi="仿宋_GB2312" w:eastAsia="仿宋_GB2312" w:cs="仿宋_GB2312"/>
          <w:i w:val="0"/>
          <w:caps w:val="0"/>
          <w:color w:val="auto"/>
          <w:spacing w:val="0"/>
          <w:sz w:val="28"/>
          <w:szCs w:val="28"/>
          <w:u w:val="none"/>
          <w:shd w:val="clear" w:fill="FFFFFF"/>
        </w:rPr>
        <w:instrText xml:space="preserve"> HYPERLINK "https://baike.baidu.com/item/%E6%88%B7%E5%A4%96%E6%B8%B8%E6%88%8F/10650677" \t "https://baike.baidu.com/item/%E8%A2%8B%E9%BC%A0%E8%B7%B3/_blank" </w:instrText>
      </w:r>
      <w:r>
        <w:rPr>
          <w:rFonts w:hint="eastAsia" w:ascii="仿宋_GB2312" w:hAnsi="仿宋_GB2312" w:eastAsia="仿宋_GB2312" w:cs="仿宋_GB2312"/>
          <w:i w:val="0"/>
          <w:caps w:val="0"/>
          <w:color w:val="auto"/>
          <w:spacing w:val="0"/>
          <w:sz w:val="28"/>
          <w:szCs w:val="28"/>
          <w:u w:val="none"/>
          <w:shd w:val="clear" w:fill="FFFFFF"/>
        </w:rPr>
        <w:fldChar w:fldCharType="separate"/>
      </w:r>
      <w:r>
        <w:rPr>
          <w:rStyle w:val="4"/>
          <w:rFonts w:hint="eastAsia" w:ascii="仿宋_GB2312" w:hAnsi="仿宋_GB2312" w:eastAsia="仿宋_GB2312" w:cs="仿宋_GB2312"/>
          <w:i w:val="0"/>
          <w:caps w:val="0"/>
          <w:color w:val="auto"/>
          <w:spacing w:val="0"/>
          <w:sz w:val="28"/>
          <w:szCs w:val="28"/>
          <w:u w:val="none"/>
          <w:shd w:val="clear" w:fill="FFFFFF"/>
        </w:rPr>
        <w:t>户外游戏</w:t>
      </w:r>
      <w:r>
        <w:rPr>
          <w:rFonts w:hint="eastAsia" w:ascii="仿宋_GB2312" w:hAnsi="仿宋_GB2312" w:eastAsia="仿宋_GB2312" w:cs="仿宋_GB2312"/>
          <w:i w:val="0"/>
          <w:caps w:val="0"/>
          <w:color w:val="auto"/>
          <w:spacing w:val="0"/>
          <w:sz w:val="28"/>
          <w:szCs w:val="28"/>
          <w:u w:val="none"/>
          <w:shd w:val="clear" w:fill="FFFFFF"/>
        </w:rPr>
        <w:fldChar w:fldCharType="end"/>
      </w:r>
      <w:r>
        <w:rPr>
          <w:rFonts w:hint="eastAsia" w:ascii="仿宋_GB2312" w:hAnsi="仿宋_GB2312" w:eastAsia="仿宋_GB2312" w:cs="仿宋_GB2312"/>
          <w:i w:val="0"/>
          <w:caps w:val="0"/>
          <w:color w:val="333333"/>
          <w:spacing w:val="0"/>
          <w:sz w:val="28"/>
          <w:szCs w:val="28"/>
          <w:shd w:val="clear" w:fill="FFFFFF"/>
        </w:rPr>
        <w:t>。</w:t>
      </w:r>
    </w:p>
    <w:p>
      <w:pPr>
        <w:ind w:firstLine="560" w:firstLineChars="200"/>
        <w:jc w:val="left"/>
        <w:rPr>
          <w:rFonts w:hint="default" w:ascii="仿宋_GB2312" w:hAnsi="仿宋_GB2312" w:eastAsia="仿宋_GB2312" w:cs="仿宋_GB2312"/>
          <w:i w:val="0"/>
          <w:caps w:val="0"/>
          <w:color w:val="333333"/>
          <w:spacing w:val="0"/>
          <w:sz w:val="28"/>
          <w:szCs w:val="28"/>
          <w:shd w:val="clear" w:fill="FFFFFF"/>
          <w:lang w:val="en-US" w:eastAsia="zh-CN"/>
        </w:rPr>
      </w:pPr>
      <w:r>
        <w:rPr>
          <w:rFonts w:hint="eastAsia" w:ascii="仿宋_GB2312" w:hAnsi="仿宋_GB2312" w:eastAsia="仿宋_GB2312" w:cs="仿宋_GB2312"/>
          <w:i w:val="0"/>
          <w:caps w:val="0"/>
          <w:color w:val="333333"/>
          <w:spacing w:val="0"/>
          <w:sz w:val="28"/>
          <w:szCs w:val="28"/>
          <w:shd w:val="clear" w:fill="FFFFFF"/>
          <w:lang w:val="en-US" w:eastAsia="zh-CN"/>
        </w:rPr>
        <w:t>比赛规则：赛程20米，每班限1人参赛，10人为一组进行初赛，按用时长短排名。每组用时最短着进入决赛，决出冠亚、季、军。</w:t>
      </w:r>
    </w:p>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drawing>
          <wp:inline distT="0" distB="0" distL="114300" distR="114300">
            <wp:extent cx="3599815" cy="2160270"/>
            <wp:effectExtent l="0" t="0" r="12065" b="3810"/>
            <wp:docPr id="2" name="图片 2" descr="袋鼠跳"/>
            <wp:cNvGraphicFramePr/>
            <a:graphic xmlns:a="http://schemas.openxmlformats.org/drawingml/2006/main">
              <a:graphicData uri="http://schemas.openxmlformats.org/drawingml/2006/picture">
                <pic:pic xmlns:pic="http://schemas.openxmlformats.org/drawingml/2006/picture">
                  <pic:nvPicPr>
                    <pic:cNvPr id="2" name="图片 2" descr="袋鼠跳"/>
                    <pic:cNvPicPr/>
                  </pic:nvPicPr>
                  <pic:blipFill>
                    <a:blip r:embed="rId4"/>
                    <a:stretch>
                      <a:fillRect/>
                    </a:stretch>
                  </pic:blipFill>
                  <pic:spPr>
                    <a:xfrm>
                      <a:off x="0" y="0"/>
                      <a:ext cx="3599815" cy="2160270"/>
                    </a:xfrm>
                    <a:prstGeom prst="rect">
                      <a:avLst/>
                    </a:prstGeom>
                  </pic:spPr>
                </pic:pic>
              </a:graphicData>
            </a:graphic>
          </wp:inline>
        </w:drawing>
      </w:r>
      <w:r>
        <w:rPr>
          <w:rFonts w:hint="eastAsia" w:ascii="仿宋_GB2312" w:hAnsi="仿宋_GB2312" w:eastAsia="仿宋_GB2312" w:cs="仿宋_GB2312"/>
          <w:sz w:val="28"/>
          <w:szCs w:val="28"/>
          <w:lang w:val="en-US" w:eastAsia="zh-CN"/>
        </w:rPr>
        <w:drawing>
          <wp:inline distT="0" distB="0" distL="114300" distR="114300">
            <wp:extent cx="3599815" cy="2160270"/>
            <wp:effectExtent l="0" t="0" r="12065" b="3810"/>
            <wp:docPr id="1" name="图片 1" descr="袋鼠跳2"/>
            <wp:cNvGraphicFramePr/>
            <a:graphic xmlns:a="http://schemas.openxmlformats.org/drawingml/2006/main">
              <a:graphicData uri="http://schemas.openxmlformats.org/drawingml/2006/picture">
                <pic:pic xmlns:pic="http://schemas.openxmlformats.org/drawingml/2006/picture">
                  <pic:nvPicPr>
                    <pic:cNvPr id="1" name="图片 1" descr="袋鼠跳2"/>
                    <pic:cNvPicPr/>
                  </pic:nvPicPr>
                  <pic:blipFill>
                    <a:blip r:embed="rId5"/>
                    <a:stretch>
                      <a:fillRect/>
                    </a:stretch>
                  </pic:blipFill>
                  <pic:spPr>
                    <a:xfrm>
                      <a:off x="0" y="0"/>
                      <a:ext cx="3599815" cy="2160270"/>
                    </a:xfrm>
                    <a:prstGeom prst="rect">
                      <a:avLst/>
                    </a:prstGeom>
                  </pic:spPr>
                </pic:pic>
              </a:graphicData>
            </a:graphic>
          </wp:inline>
        </w:drawing>
      </w:r>
    </w:p>
    <w:p>
      <w:pPr>
        <w:jc w:val="left"/>
        <w:rPr>
          <w:rFonts w:hint="default" w:ascii="仿宋_GB2312" w:hAnsi="仿宋_GB2312" w:eastAsia="仿宋_GB2312" w:cs="仿宋_GB2312"/>
          <w:b/>
          <w:bCs/>
          <w:sz w:val="28"/>
          <w:szCs w:val="28"/>
          <w:u w:val="single"/>
          <w:lang w:val="en-US" w:eastAsia="zh-CN"/>
        </w:rPr>
      </w:pPr>
      <w:r>
        <w:rPr>
          <w:rFonts w:hint="eastAsia" w:ascii="仿宋_GB2312" w:hAnsi="仿宋_GB2312" w:eastAsia="仿宋_GB2312" w:cs="仿宋_GB2312"/>
          <w:b/>
          <w:bCs/>
          <w:sz w:val="28"/>
          <w:szCs w:val="28"/>
          <w:u w:val="single"/>
          <w:lang w:val="en-US" w:eastAsia="zh-CN"/>
        </w:rPr>
        <w:t>五人六足</w:t>
      </w:r>
    </w:p>
    <w:p>
      <w:pPr>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i w:val="0"/>
          <w:caps w:val="0"/>
          <w:color w:val="333333"/>
          <w:spacing w:val="0"/>
          <w:sz w:val="28"/>
          <w:szCs w:val="28"/>
          <w:shd w:val="clear" w:fill="FFFFFF"/>
          <w:lang w:val="en-US" w:eastAsia="zh-CN"/>
        </w:rPr>
        <w:t>比赛规则：赛程20米，往返一次为完成比赛。每班限1队参赛，10队为一组进行初赛，按用时长短排名。每组用时最短者进入决赛，决出冠亚、季、军。</w:t>
      </w:r>
    </w:p>
    <w:p>
      <w:pPr>
        <w:ind w:firstLine="560" w:firstLineChars="20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drawing>
          <wp:inline distT="0" distB="0" distL="114300" distR="114300">
            <wp:extent cx="3599815" cy="2160270"/>
            <wp:effectExtent l="0" t="0" r="12065" b="3810"/>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6"/>
                    <a:stretch>
                      <a:fillRect/>
                    </a:stretch>
                  </pic:blipFill>
                  <pic:spPr>
                    <a:xfrm>
                      <a:off x="0" y="0"/>
                      <a:ext cx="3599815" cy="2160270"/>
                    </a:xfrm>
                    <a:prstGeom prst="rect">
                      <a:avLst/>
                    </a:prstGeom>
                  </pic:spPr>
                </pic:pic>
              </a:graphicData>
            </a:graphic>
          </wp:inline>
        </w:drawing>
      </w:r>
    </w:p>
    <w:p>
      <w:pPr>
        <w:numPr>
          <w:numId w:val="0"/>
        </w:numPr>
        <w:jc w:val="left"/>
        <w:rPr>
          <w:rFonts w:hint="eastAsia" w:ascii="仿宋_GB2312" w:hAnsi="仿宋_GB2312" w:eastAsia="仿宋_GB2312" w:cs="仿宋_GB2312"/>
          <w:b/>
          <w:bCs/>
          <w:sz w:val="28"/>
          <w:szCs w:val="28"/>
          <w:u w:val="single"/>
          <w:lang w:val="en-US" w:eastAsia="zh-CN"/>
        </w:rPr>
      </w:pPr>
      <w:r>
        <w:rPr>
          <w:rFonts w:hint="eastAsia" w:ascii="仿宋_GB2312" w:hAnsi="仿宋_GB2312" w:eastAsia="仿宋_GB2312" w:cs="仿宋_GB2312"/>
          <w:b/>
          <w:bCs/>
          <w:sz w:val="28"/>
          <w:szCs w:val="28"/>
          <w:u w:val="single"/>
          <w:lang w:val="en-US" w:eastAsia="zh-CN"/>
        </w:rPr>
        <w:t>沙包投准</w:t>
      </w:r>
    </w:p>
    <w:p>
      <w:pPr>
        <w:numPr>
          <w:numId w:val="0"/>
        </w:numPr>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游戏方法:距离3米处放桶1个;每组三名队员，每名队员手持5个沙包;比赛开始,每名队员依次把沙包投进桶内,结束后,以桶内沙包多的班级为胜。游戏规则:1、投沙包时,脚不能过线。2、在投沙包过程中，脚过线，沙包投进，成绩无效。3、沙包挂在桶上，成绩无效。</w:t>
      </w:r>
    </w:p>
    <w:p>
      <w:pPr>
        <w:numPr>
          <w:numId w:val="0"/>
        </w:num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drawing>
          <wp:inline distT="0" distB="0" distL="114300" distR="114300">
            <wp:extent cx="3599815" cy="2160270"/>
            <wp:effectExtent l="0" t="0" r="12065" b="3810"/>
            <wp:docPr id="4" name="图片 4" descr="22"/>
            <wp:cNvGraphicFramePr/>
            <a:graphic xmlns:a="http://schemas.openxmlformats.org/drawingml/2006/main">
              <a:graphicData uri="http://schemas.openxmlformats.org/drawingml/2006/picture">
                <pic:pic xmlns:pic="http://schemas.openxmlformats.org/drawingml/2006/picture">
                  <pic:nvPicPr>
                    <pic:cNvPr id="4" name="图片 4" descr="22"/>
                    <pic:cNvPicPr/>
                  </pic:nvPicPr>
                  <pic:blipFill>
                    <a:blip r:embed="rId7"/>
                    <a:stretch>
                      <a:fillRect/>
                    </a:stretch>
                  </pic:blipFill>
                  <pic:spPr>
                    <a:xfrm>
                      <a:off x="0" y="0"/>
                      <a:ext cx="3599815" cy="2160270"/>
                    </a:xfrm>
                    <a:prstGeom prst="rect">
                      <a:avLst/>
                    </a:prstGeom>
                  </pic:spPr>
                </pic:pic>
              </a:graphicData>
            </a:graphic>
          </wp:inline>
        </w:drawing>
      </w:r>
    </w:p>
    <w:p>
      <w:pPr>
        <w:numPr>
          <w:numId w:val="0"/>
        </w:numPr>
        <w:jc w:val="left"/>
        <w:rPr>
          <w:rFonts w:hint="eastAsia" w:ascii="仿宋_GB2312" w:hAnsi="仿宋_GB2312" w:eastAsia="仿宋_GB2312" w:cs="仿宋_GB2312"/>
          <w:b/>
          <w:bCs/>
          <w:sz w:val="28"/>
          <w:szCs w:val="28"/>
          <w:u w:val="single"/>
          <w:lang w:val="en-US" w:eastAsia="zh-CN"/>
        </w:rPr>
      </w:pPr>
      <w:r>
        <w:rPr>
          <w:rFonts w:hint="eastAsia" w:ascii="仿宋_GB2312" w:hAnsi="仿宋_GB2312" w:eastAsia="仿宋_GB2312" w:cs="仿宋_GB2312"/>
          <w:b/>
          <w:bCs/>
          <w:sz w:val="28"/>
          <w:szCs w:val="28"/>
          <w:u w:val="single"/>
          <w:lang w:val="en-US" w:eastAsia="zh-CN"/>
        </w:rPr>
        <w:t>平板支撑</w:t>
      </w:r>
    </w:p>
    <w:p>
      <w:pPr>
        <w:numPr>
          <w:numId w:val="0"/>
        </w:numPr>
        <w:jc w:val="left"/>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平板支撑比赛及规则百度游戏规则：</w:t>
      </w:r>
      <w:r>
        <w:rPr>
          <w:rFonts w:hint="eastAsia" w:ascii="仿宋_GB2312" w:hAnsi="仿宋_GB2312" w:eastAsia="仿宋_GB2312" w:cs="仿宋_GB2312"/>
          <w:sz w:val="28"/>
          <w:szCs w:val="28"/>
          <w:lang w:val="en-US" w:eastAsia="zh-CN"/>
        </w:rPr>
        <w:t>1、</w:t>
      </w:r>
      <w:r>
        <w:rPr>
          <w:rFonts w:hint="default" w:ascii="仿宋_GB2312" w:hAnsi="仿宋_GB2312" w:eastAsia="仿宋_GB2312" w:cs="仿宋_GB2312"/>
          <w:sz w:val="28"/>
          <w:szCs w:val="28"/>
          <w:lang w:val="en-US" w:eastAsia="zh-CN"/>
        </w:rPr>
        <w:t>全场比赛采用计时的方式，时间越长名次越高；</w:t>
      </w:r>
      <w:r>
        <w:rPr>
          <w:rFonts w:hint="eastAsia" w:ascii="仿宋_GB2312" w:hAnsi="仿宋_GB2312" w:eastAsia="仿宋_GB2312" w:cs="仿宋_GB2312"/>
          <w:sz w:val="28"/>
          <w:szCs w:val="28"/>
          <w:lang w:val="en-US" w:eastAsia="zh-CN"/>
        </w:rPr>
        <w:t>2、</w:t>
      </w:r>
      <w:r>
        <w:rPr>
          <w:rFonts w:hint="default" w:ascii="仿宋_GB2312" w:hAnsi="仿宋_GB2312" w:eastAsia="仿宋_GB2312" w:cs="仿宋_GB2312"/>
          <w:sz w:val="28"/>
          <w:szCs w:val="28"/>
          <w:lang w:val="en-US" w:eastAsia="zh-CN"/>
        </w:rPr>
        <w:t>姿势要标准，不标准者直接出局；</w:t>
      </w:r>
    </w:p>
    <w:p>
      <w:pPr>
        <w:numPr>
          <w:numId w:val="0"/>
        </w:numPr>
        <w:jc w:val="center"/>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drawing>
          <wp:inline distT="0" distB="0" distL="114300" distR="114300">
            <wp:extent cx="3599815" cy="2160270"/>
            <wp:effectExtent l="0" t="0" r="12065" b="3810"/>
            <wp:docPr id="5" name="图片 5" descr="33"/>
            <wp:cNvGraphicFramePr/>
            <a:graphic xmlns:a="http://schemas.openxmlformats.org/drawingml/2006/main">
              <a:graphicData uri="http://schemas.openxmlformats.org/drawingml/2006/picture">
                <pic:pic xmlns:pic="http://schemas.openxmlformats.org/drawingml/2006/picture">
                  <pic:nvPicPr>
                    <pic:cNvPr id="5" name="图片 5" descr="33"/>
                    <pic:cNvPicPr/>
                  </pic:nvPicPr>
                  <pic:blipFill>
                    <a:blip r:embed="rId8"/>
                    <a:stretch>
                      <a:fillRect/>
                    </a:stretch>
                  </pic:blipFill>
                  <pic:spPr>
                    <a:xfrm>
                      <a:off x="0" y="0"/>
                      <a:ext cx="3599815" cy="2160270"/>
                    </a:xfrm>
                    <a:prstGeom prst="rect">
                      <a:avLst/>
                    </a:prstGeom>
                  </pic:spPr>
                </pic:pic>
              </a:graphicData>
            </a:graphic>
          </wp:inline>
        </w:drawing>
      </w:r>
    </w:p>
    <w:p>
      <w:pPr>
        <w:numPr>
          <w:numId w:val="0"/>
        </w:numPr>
        <w:jc w:val="left"/>
        <w:rPr>
          <w:rFonts w:hint="default" w:ascii="仿宋_GB2312" w:hAnsi="仿宋_GB2312" w:eastAsia="仿宋_GB2312" w:cs="仿宋_GB2312"/>
          <w:sz w:val="28"/>
          <w:szCs w:val="28"/>
          <w:lang w:val="en-US" w:eastAsia="zh-CN"/>
        </w:rPr>
      </w:pPr>
    </w:p>
    <w:p>
      <w:pPr>
        <w:numPr>
          <w:numId w:val="0"/>
        </w:numPr>
        <w:jc w:val="left"/>
        <w:rPr>
          <w:rFonts w:hint="eastAsia" w:ascii="仿宋_GB2312" w:hAnsi="仿宋_GB2312" w:eastAsia="仿宋_GB2312" w:cs="仿宋_GB2312"/>
          <w:b/>
          <w:bCs/>
          <w:sz w:val="28"/>
          <w:szCs w:val="28"/>
          <w:u w:val="single"/>
          <w:lang w:val="en-US" w:eastAsia="zh-CN"/>
        </w:rPr>
      </w:pPr>
      <w:r>
        <w:rPr>
          <w:rFonts w:hint="eastAsia" w:ascii="仿宋_GB2312" w:hAnsi="仿宋_GB2312" w:eastAsia="仿宋_GB2312" w:cs="仿宋_GB2312"/>
          <w:b/>
          <w:bCs/>
          <w:sz w:val="28"/>
          <w:szCs w:val="28"/>
          <w:u w:val="single"/>
          <w:lang w:val="en-US" w:eastAsia="zh-CN"/>
        </w:rPr>
        <w:t>负重跑（手持2个灭火器）</w:t>
      </w:r>
    </w:p>
    <w:p>
      <w:pPr>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负重跑可以锻炼下肢力量，增强心肺能力。每班限1人参赛，每5人为一组进行初赛，参赛队员需手持两个灭火器奔跑100米，</w:t>
      </w:r>
      <w:r>
        <w:rPr>
          <w:rFonts w:hint="eastAsia" w:ascii="仿宋_GB2312" w:hAnsi="仿宋_GB2312" w:eastAsia="仿宋_GB2312" w:cs="仿宋_GB2312"/>
          <w:i w:val="0"/>
          <w:caps w:val="0"/>
          <w:color w:val="333333"/>
          <w:spacing w:val="0"/>
          <w:sz w:val="28"/>
          <w:szCs w:val="28"/>
          <w:shd w:val="clear" w:fill="FFFFFF"/>
          <w:lang w:val="en-US" w:eastAsia="zh-CN"/>
        </w:rPr>
        <w:t>按用时长短排名。每组用时最短者进入决赛，决出冠亚、季、军。</w:t>
      </w:r>
    </w:p>
    <w:p>
      <w:pPr>
        <w:numPr>
          <w:numId w:val="0"/>
        </w:numPr>
        <w:jc w:val="center"/>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drawing>
          <wp:inline distT="0" distB="0" distL="114300" distR="114300">
            <wp:extent cx="3599815" cy="2160270"/>
            <wp:effectExtent l="0" t="0" r="12065" b="3810"/>
            <wp:docPr id="6" name="图片 6" descr="444"/>
            <wp:cNvGraphicFramePr/>
            <a:graphic xmlns:a="http://schemas.openxmlformats.org/drawingml/2006/main">
              <a:graphicData uri="http://schemas.openxmlformats.org/drawingml/2006/picture">
                <pic:pic xmlns:pic="http://schemas.openxmlformats.org/drawingml/2006/picture">
                  <pic:nvPicPr>
                    <pic:cNvPr id="6" name="图片 6" descr="444"/>
                    <pic:cNvPicPr/>
                  </pic:nvPicPr>
                  <pic:blipFill>
                    <a:blip r:embed="rId9"/>
                    <a:stretch>
                      <a:fillRect/>
                    </a:stretch>
                  </pic:blipFill>
                  <pic:spPr>
                    <a:xfrm>
                      <a:off x="0" y="0"/>
                      <a:ext cx="3599815" cy="2160270"/>
                    </a:xfrm>
                    <a:prstGeom prst="rect">
                      <a:avLst/>
                    </a:prstGeom>
                  </pic:spPr>
                </pic:pic>
              </a:graphicData>
            </a:graphic>
          </wp:inline>
        </w:drawing>
      </w:r>
    </w:p>
    <w:p>
      <w:pPr>
        <w:numPr>
          <w:numId w:val="0"/>
        </w:numPr>
        <w:jc w:val="center"/>
        <w:rPr>
          <w:rFonts w:hint="eastAsia" w:ascii="仿宋_GB2312" w:hAnsi="仿宋_GB2312" w:eastAsia="仿宋_GB2312" w:cs="仿宋_GB2312"/>
          <w:sz w:val="28"/>
          <w:szCs w:val="28"/>
          <w:lang w:val="en-US" w:eastAsia="zh-CN"/>
        </w:rPr>
      </w:pPr>
    </w:p>
    <w:p>
      <w:pPr>
        <w:numPr>
          <w:numId w:val="0"/>
        </w:num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日照航海工程职业学院</w:t>
      </w:r>
    </w:p>
    <w:p>
      <w:pPr>
        <w:numPr>
          <w:numId w:val="0"/>
        </w:num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第六届运动会组委会办公室</w:t>
      </w:r>
    </w:p>
    <w:p>
      <w:pPr>
        <w:numPr>
          <w:numId w:val="0"/>
        </w:num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2020年10月29</w:t>
      </w:r>
      <w:bookmarkStart w:id="0" w:name="_GoBack"/>
      <w:bookmarkEnd w:id="0"/>
      <w:r>
        <w:rPr>
          <w:rFonts w:hint="eastAsia" w:ascii="仿宋_GB2312" w:hAnsi="仿宋_GB2312" w:eastAsia="仿宋_GB2312" w:cs="仿宋_GB2312"/>
          <w:sz w:val="28"/>
          <w:szCs w:val="28"/>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3511E"/>
    <w:rsid w:val="08D33949"/>
    <w:rsid w:val="1861422A"/>
    <w:rsid w:val="34BE7595"/>
    <w:rsid w:val="36B471CB"/>
    <w:rsid w:val="588A6FC1"/>
    <w:rsid w:val="58CD0136"/>
    <w:rsid w:val="5C7543D1"/>
    <w:rsid w:val="663D040B"/>
    <w:rsid w:val="68DE2091"/>
    <w:rsid w:val="6B2A4E10"/>
    <w:rsid w:val="6D4F5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center"/>
    </w:pPr>
    <w:rPr>
      <w:rFonts w:ascii="Calibri" w:hAnsi="Calibri" w:eastAsia="方正小标宋简体" w:cstheme="minorBidi"/>
      <w:kern w:val="2"/>
      <w:sz w:val="44"/>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2019-05-14T05:55:00Z</dcterms:created>
  <dc:creator>1</dc:creator>
  <cp:lastModifiedBy>:)</cp:lastModifiedBy>
  <dcterms:modified xsi:type="dcterms:W3CDTF">2020-11-02T14:01:26Z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