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“美化校园，净化教室”</w:t>
      </w:r>
    </w:p>
    <w:p>
      <w:pPr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——</w:t>
      </w:r>
      <w:r>
        <w:rPr>
          <w:rFonts w:hint="eastAsia"/>
          <w:sz w:val="32"/>
          <w:szCs w:val="32"/>
          <w:lang w:val="en-US" w:eastAsia="zh-CN"/>
        </w:rPr>
        <w:t>管理学院“净化教室”主题活动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时光荏苒，暑假已往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新学期很快到来了。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疫情期间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为营造良好的学习和生活环境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管理学院积极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响应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美化校园，净化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教室”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的政策，决定于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9月16日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下午7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8节课进行卫生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大扫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除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drawing>
          <wp:inline distT="0" distB="0" distL="114300" distR="114300">
            <wp:extent cx="4794250" cy="6483350"/>
            <wp:effectExtent l="0" t="0" r="6350" b="6350"/>
            <wp:docPr id="5" name="图片 5" descr="85b6801337cb32e1a82f112348dc7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5b6801337cb32e1a82f112348dc7d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4250" cy="648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ind w:firstLine="56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管理学院各领导和辅导员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的带领下，全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体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师生集体行动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拿起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拖把、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扫帚、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抹布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等劳动工具，对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教学楼内各班级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，特别是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教室死角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地方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进行了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彻底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清理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drawing>
          <wp:inline distT="0" distB="0" distL="114300" distR="114300">
            <wp:extent cx="5274310" cy="3955415"/>
            <wp:effectExtent l="0" t="0" r="6985" b="8890"/>
            <wp:docPr id="6" name="图片 6" descr="2edb599dc1b24a36c9d2e6add71d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edb599dc1b24a36c9d2e6add71d5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本次清扫教室的活动要做到高要求，高标准：</w:t>
      </w:r>
    </w:p>
    <w:p>
      <w:pPr>
        <w:ind w:firstLine="560" w:firstLineChars="20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（一）地面清洁见本色，无痰迹，无杂物。</w:t>
      </w:r>
    </w:p>
    <w:p>
      <w:pPr>
        <w:ind w:firstLine="560" w:firstLineChars="20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（二）教室桌、椅无灰尘，无杂物，干净整齐。教室课桌抽屉无废纸等废弃物。</w:t>
      </w:r>
    </w:p>
    <w:p>
      <w:pPr>
        <w:ind w:firstLine="560" w:firstLineChars="20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（三）墙壁、天花板，无张贴与教室无关的纸张。</w:t>
      </w:r>
    </w:p>
    <w:p>
      <w:pPr>
        <w:ind w:firstLine="560" w:firstLineChars="20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（四）教室讲台干净无杂物，黑板干净。</w:t>
      </w:r>
    </w:p>
    <w:p>
      <w:pPr>
        <w:ind w:firstLine="560" w:firstLineChars="20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（五）门窗玻璃明亮，保持干净。</w:t>
      </w:r>
    </w:p>
    <w:p>
      <w:pPr>
        <w:ind w:firstLine="560" w:firstLineChars="200"/>
        <w:rPr>
          <w:lang w:val="en-US"/>
        </w:rPr>
      </w:pPr>
      <w:r>
        <w:rPr>
          <w:sz w:val="28"/>
          <w:szCs w:val="28"/>
          <w:lang w:val="en-US"/>
        </w:rPr>
        <w:t>（六）吊扇及开关、日光灯、调速器做到人走灯灭。</w:t>
      </w:r>
      <w:r>
        <w:rPr>
          <w:lang w:val="en-US"/>
        </w:rPr>
        <w:t> </w:t>
      </w:r>
    </w:p>
    <w:p>
      <w:pPr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drawing>
          <wp:inline distT="0" distB="0" distL="114300" distR="114300">
            <wp:extent cx="3810000" cy="5080000"/>
            <wp:effectExtent l="0" t="0" r="0" b="0"/>
            <wp:docPr id="8" name="图片 8" descr="08ff01a6a0262314115e149f01476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8ff01a6a0262314115e149f01476f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在劳动过程中，师生分工明确，各司其职，积极热情地参与其中，不放过任何一个卫生死角。经过大家的努力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各班级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卫生环境得到了进一步的改善，整个面貌焕然一新。</w:t>
      </w:r>
    </w:p>
    <w:p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管理学院</w:t>
      </w:r>
    </w:p>
    <w:p>
      <w:pPr>
        <w:ind w:firstLine="560" w:firstLineChars="200"/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2020年9月1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908F1"/>
    <w:rsid w:val="11430007"/>
    <w:rsid w:val="1E1908F1"/>
    <w:rsid w:val="3CC21D37"/>
    <w:rsid w:val="6761592C"/>
    <w:rsid w:val="6A31155B"/>
    <w:rsid w:val="6B3D77C5"/>
    <w:rsid w:val="7B72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2020-09-15T07:40:00Z</dcterms:created>
  <dc:creator>Ricky</dc:creator>
  <cp:lastModifiedBy>A little girl</cp:lastModifiedBy>
  <dcterms:modified xsi:type="dcterms:W3CDTF">2020-09-17T07:05:52Z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